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AB" w:rsidRDefault="00D7327E" w:rsidP="0020350F">
      <w:pPr>
        <w:jc w:val="center"/>
      </w:pPr>
      <w:r w:rsidRPr="0020350F">
        <w:rPr>
          <w:b/>
          <w:sz w:val="48"/>
          <w:szCs w:val="48"/>
        </w:rPr>
        <w:t xml:space="preserve">Lab </w:t>
      </w:r>
      <w:r w:rsidR="0020350F" w:rsidRPr="0020350F">
        <w:rPr>
          <w:b/>
          <w:sz w:val="48"/>
          <w:szCs w:val="48"/>
        </w:rPr>
        <w:t>7</w:t>
      </w:r>
      <w:r w:rsidR="0020350F">
        <w:rPr>
          <w:b/>
          <w:sz w:val="48"/>
          <w:szCs w:val="48"/>
        </w:rPr>
        <w:t>:</w:t>
      </w:r>
      <w:r w:rsidR="00865144">
        <w:rPr>
          <w:b/>
          <w:sz w:val="48"/>
          <w:szCs w:val="48"/>
        </w:rPr>
        <w:t xml:space="preserve">  DOUBLE RE</w:t>
      </w:r>
      <w:r w:rsidR="0020350F" w:rsidRPr="0020350F">
        <w:rPr>
          <w:b/>
          <w:sz w:val="48"/>
          <w:szCs w:val="48"/>
        </w:rPr>
        <w:t>PLACEMENT REACTIONS AND SOLUBILITY</w:t>
      </w:r>
      <w:r w:rsidR="0020350F">
        <w:t>.</w:t>
      </w:r>
    </w:p>
    <w:p w:rsidR="0020350F" w:rsidRDefault="0020350F" w:rsidP="0020350F">
      <w:pPr>
        <w:jc w:val="center"/>
      </w:pPr>
    </w:p>
    <w:p w:rsidR="0020350F" w:rsidRDefault="0020350F" w:rsidP="0020350F">
      <w:pPr>
        <w:rPr>
          <w:sz w:val="32"/>
          <w:szCs w:val="32"/>
        </w:rPr>
      </w:pPr>
      <w:r w:rsidRPr="0020350F">
        <w:rPr>
          <w:sz w:val="32"/>
          <w:szCs w:val="32"/>
        </w:rPr>
        <w:t>PRELAB PREPARATION</w:t>
      </w:r>
    </w:p>
    <w:p w:rsidR="0020350F" w:rsidRPr="00650418" w:rsidRDefault="00650418" w:rsidP="00650418">
      <w:pPr>
        <w:rPr>
          <w:sz w:val="24"/>
          <w:szCs w:val="24"/>
        </w:rPr>
      </w:pPr>
      <w:r>
        <w:rPr>
          <w:sz w:val="32"/>
          <w:szCs w:val="32"/>
        </w:rPr>
        <w:t xml:space="preserve">A)      </w:t>
      </w:r>
      <w:r w:rsidR="0020350F" w:rsidRPr="00650418">
        <w:rPr>
          <w:sz w:val="32"/>
          <w:szCs w:val="32"/>
        </w:rPr>
        <w:t>For each mixture</w:t>
      </w:r>
      <w:r w:rsidR="0063188A" w:rsidRPr="00650418">
        <w:rPr>
          <w:sz w:val="32"/>
          <w:szCs w:val="32"/>
        </w:rPr>
        <w:t xml:space="preserve"> in the chart:</w:t>
      </w:r>
    </w:p>
    <w:p w:rsidR="0020350F" w:rsidRPr="0063188A" w:rsidRDefault="0063188A" w:rsidP="002035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3188A">
        <w:rPr>
          <w:sz w:val="24"/>
          <w:szCs w:val="24"/>
        </w:rPr>
        <w:t>Predict the formation of a precipitate in each mixture.</w:t>
      </w:r>
    </w:p>
    <w:p w:rsidR="0020350F" w:rsidRDefault="0020350F" w:rsidP="0020350F">
      <w:pPr>
        <w:pStyle w:val="ListParagraph"/>
        <w:numPr>
          <w:ilvl w:val="1"/>
          <w:numId w:val="1"/>
        </w:numPr>
        <w:rPr>
          <w:sz w:val="24"/>
          <w:szCs w:val="32"/>
        </w:rPr>
      </w:pPr>
      <w:r>
        <w:rPr>
          <w:sz w:val="24"/>
          <w:szCs w:val="32"/>
        </w:rPr>
        <w:t xml:space="preserve">For </w:t>
      </w:r>
      <w:r w:rsidR="0063188A">
        <w:rPr>
          <w:sz w:val="24"/>
          <w:szCs w:val="32"/>
        </w:rPr>
        <w:t>each mixture</w:t>
      </w:r>
      <w:r>
        <w:rPr>
          <w:sz w:val="24"/>
          <w:szCs w:val="32"/>
        </w:rPr>
        <w:t xml:space="preserve"> </w:t>
      </w:r>
      <w:r w:rsidR="0063188A">
        <w:rPr>
          <w:sz w:val="24"/>
          <w:szCs w:val="32"/>
        </w:rPr>
        <w:t>wr</w:t>
      </w:r>
      <w:r>
        <w:rPr>
          <w:sz w:val="24"/>
          <w:szCs w:val="32"/>
        </w:rPr>
        <w:t>it</w:t>
      </w:r>
      <w:r w:rsidR="0063188A">
        <w:rPr>
          <w:sz w:val="24"/>
          <w:szCs w:val="32"/>
        </w:rPr>
        <w:t>e</w:t>
      </w:r>
      <w:r>
        <w:rPr>
          <w:sz w:val="24"/>
          <w:szCs w:val="32"/>
        </w:rPr>
        <w:t xml:space="preserve"> the </w:t>
      </w:r>
      <w:r w:rsidR="0063188A">
        <w:rPr>
          <w:sz w:val="24"/>
          <w:szCs w:val="32"/>
        </w:rPr>
        <w:t xml:space="preserve">double replacement </w:t>
      </w:r>
      <w:r>
        <w:rPr>
          <w:sz w:val="24"/>
          <w:szCs w:val="32"/>
        </w:rPr>
        <w:t xml:space="preserve">reactions, which </w:t>
      </w:r>
      <w:r w:rsidR="0063188A">
        <w:rPr>
          <w:sz w:val="24"/>
          <w:szCs w:val="32"/>
        </w:rPr>
        <w:t xml:space="preserve">substances </w:t>
      </w:r>
      <w:r>
        <w:rPr>
          <w:sz w:val="24"/>
          <w:szCs w:val="32"/>
        </w:rPr>
        <w:t>are electrolytes and which are not.</w:t>
      </w:r>
    </w:p>
    <w:p w:rsidR="00650418" w:rsidRDefault="00650418" w:rsidP="0020350F">
      <w:pPr>
        <w:pStyle w:val="ListParagraph"/>
        <w:numPr>
          <w:ilvl w:val="1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Name each substance in each reaction.</w:t>
      </w:r>
    </w:p>
    <w:p w:rsidR="0063188A" w:rsidRDefault="0063188A" w:rsidP="0020350F">
      <w:pPr>
        <w:pStyle w:val="ListParagraph"/>
        <w:numPr>
          <w:ilvl w:val="1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Write the dissociation for each reactant in the chart.</w:t>
      </w:r>
    </w:p>
    <w:p w:rsidR="0063188A" w:rsidRDefault="0063188A" w:rsidP="0063188A">
      <w:pPr>
        <w:rPr>
          <w:sz w:val="24"/>
          <w:szCs w:val="32"/>
        </w:rPr>
      </w:pPr>
    </w:p>
    <w:p w:rsidR="0063188A" w:rsidRDefault="00650418" w:rsidP="00650418">
      <w:pPr>
        <w:rPr>
          <w:sz w:val="32"/>
          <w:szCs w:val="32"/>
        </w:rPr>
      </w:pPr>
      <w:r w:rsidRPr="00650418">
        <w:rPr>
          <w:sz w:val="32"/>
          <w:szCs w:val="32"/>
        </w:rPr>
        <w:t>B</w:t>
      </w:r>
      <w:r>
        <w:rPr>
          <w:sz w:val="32"/>
          <w:szCs w:val="32"/>
        </w:rPr>
        <w:t>)    Procedure</w:t>
      </w:r>
    </w:p>
    <w:p w:rsidR="00650418" w:rsidRDefault="00650418" w:rsidP="00650418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50418">
        <w:rPr>
          <w:sz w:val="24"/>
          <w:szCs w:val="24"/>
        </w:rPr>
        <w:t>1.</w:t>
      </w:r>
      <w:r>
        <w:rPr>
          <w:sz w:val="24"/>
          <w:szCs w:val="24"/>
        </w:rPr>
        <w:t xml:space="preserve">  Obtain eight </w:t>
      </w:r>
      <w:r w:rsidR="00865144">
        <w:rPr>
          <w:sz w:val="24"/>
          <w:szCs w:val="24"/>
        </w:rPr>
        <w:t>pipettes</w:t>
      </w:r>
      <w:r>
        <w:rPr>
          <w:sz w:val="24"/>
          <w:szCs w:val="24"/>
        </w:rPr>
        <w:t xml:space="preserve"> and label each with the formulas given on the table.</w:t>
      </w:r>
    </w:p>
    <w:p w:rsidR="00650418" w:rsidRDefault="00650418" w:rsidP="006504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Clean a micro chemistry plate and shake dry.</w:t>
      </w:r>
    </w:p>
    <w:p w:rsidR="00650418" w:rsidRDefault="00C268BF" w:rsidP="006504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Pr="00C268BF">
        <w:rPr>
          <w:b/>
          <w:sz w:val="24"/>
          <w:szCs w:val="24"/>
          <w:u w:val="single"/>
        </w:rPr>
        <w:t>Following the table, mix 4</w:t>
      </w:r>
      <w:r w:rsidR="00650418" w:rsidRPr="00C268BF">
        <w:rPr>
          <w:b/>
          <w:sz w:val="24"/>
          <w:szCs w:val="24"/>
          <w:u w:val="single"/>
        </w:rPr>
        <w:t xml:space="preserve"> drops of each</w:t>
      </w:r>
      <w:r w:rsidR="00650418">
        <w:rPr>
          <w:sz w:val="24"/>
          <w:szCs w:val="24"/>
        </w:rPr>
        <w:t>.</w:t>
      </w:r>
    </w:p>
    <w:p w:rsidR="00780FDF" w:rsidRDefault="00650418" w:rsidP="006504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5144">
        <w:rPr>
          <w:sz w:val="24"/>
          <w:szCs w:val="24"/>
        </w:rPr>
        <w:t>I</w:t>
      </w:r>
      <w:r>
        <w:rPr>
          <w:sz w:val="24"/>
          <w:szCs w:val="24"/>
        </w:rPr>
        <w:t>) Record the presenc</w:t>
      </w:r>
      <w:r w:rsidR="00780FDF">
        <w:rPr>
          <w:sz w:val="24"/>
          <w:szCs w:val="24"/>
        </w:rPr>
        <w:t>e of a precipitate in the boxes. Record the absence of a precipitate as no reaction.</w:t>
      </w:r>
    </w:p>
    <w:p w:rsidR="00650418" w:rsidRDefault="00650418" w:rsidP="006504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ii) Assume a precipitate is any solid produced </w:t>
      </w:r>
      <w:r w:rsidR="00C268BF">
        <w:rPr>
          <w:sz w:val="24"/>
          <w:szCs w:val="24"/>
        </w:rPr>
        <w:t>and/</w:t>
      </w:r>
      <w:r>
        <w:rPr>
          <w:sz w:val="24"/>
          <w:szCs w:val="24"/>
        </w:rPr>
        <w:t>or any sign of turbidity.</w:t>
      </w:r>
    </w:p>
    <w:p w:rsidR="00650418" w:rsidRDefault="00650418" w:rsidP="006504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iii) I</w:t>
      </w:r>
      <w:r w:rsidR="007019C8">
        <w:rPr>
          <w:sz w:val="24"/>
          <w:szCs w:val="24"/>
        </w:rPr>
        <w:t>f there is no precipitate, assume no reaction.</w:t>
      </w:r>
    </w:p>
    <w:p w:rsidR="00650418" w:rsidRPr="00650418" w:rsidRDefault="00650418" w:rsidP="00650418">
      <w:pPr>
        <w:rPr>
          <w:sz w:val="24"/>
          <w:szCs w:val="24"/>
        </w:rPr>
      </w:pPr>
    </w:p>
    <w:p w:rsidR="0020350F" w:rsidRDefault="0020350F" w:rsidP="0020350F"/>
    <w:p w:rsidR="00A81FAB" w:rsidRDefault="00A81FAB">
      <w:r>
        <w:br w:type="page"/>
      </w:r>
    </w:p>
    <w:tbl>
      <w:tblPr>
        <w:tblStyle w:val="TableGrid"/>
        <w:tblpPr w:leftFromText="187" w:rightFromText="187" w:vertAnchor="page" w:horzAnchor="margin" w:tblpXSpec="right" w:tblpY="4291"/>
        <w:tblW w:w="13537" w:type="dxa"/>
        <w:tblLook w:val="04A0"/>
      </w:tblPr>
      <w:tblGrid>
        <w:gridCol w:w="2707"/>
        <w:gridCol w:w="2707"/>
        <w:gridCol w:w="2707"/>
        <w:gridCol w:w="2708"/>
        <w:gridCol w:w="2708"/>
      </w:tblGrid>
      <w:tr w:rsidR="00A81FAB" w:rsidRPr="00515BF7" w:rsidTr="00A81FAB">
        <w:trPr>
          <w:trHeight w:val="809"/>
        </w:trPr>
        <w:tc>
          <w:tcPr>
            <w:tcW w:w="2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rPr>
                <w:b/>
              </w:rPr>
            </w:pPr>
          </w:p>
        </w:tc>
        <w:tc>
          <w:tcPr>
            <w:tcW w:w="2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jc w:val="center"/>
              <w:rPr>
                <w:b/>
                <w:sz w:val="36"/>
                <w:szCs w:val="36"/>
              </w:rPr>
            </w:pPr>
            <w:r w:rsidRPr="00515BF7">
              <w:rPr>
                <w:b/>
                <w:sz w:val="36"/>
                <w:szCs w:val="36"/>
                <w:highlight w:val="yellow"/>
              </w:rPr>
              <w:t>Ag</w:t>
            </w:r>
            <w:r w:rsidRPr="00515BF7">
              <w:rPr>
                <w:b/>
                <w:sz w:val="36"/>
                <w:szCs w:val="36"/>
              </w:rPr>
              <w:t>NO</w:t>
            </w:r>
            <w:r w:rsidRPr="00515BF7">
              <w:rPr>
                <w:b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2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jc w:val="center"/>
              <w:rPr>
                <w:b/>
              </w:rPr>
            </w:pPr>
            <w:r w:rsidRPr="00515BF7">
              <w:rPr>
                <w:b/>
                <w:sz w:val="36"/>
                <w:szCs w:val="36"/>
                <w:highlight w:val="yellow"/>
              </w:rPr>
              <w:t>Ba</w:t>
            </w:r>
            <w:r w:rsidRPr="00515BF7">
              <w:rPr>
                <w:b/>
                <w:sz w:val="36"/>
                <w:szCs w:val="36"/>
              </w:rPr>
              <w:t>(NO</w:t>
            </w:r>
            <w:r w:rsidRPr="00515BF7">
              <w:rPr>
                <w:b/>
                <w:sz w:val="36"/>
                <w:szCs w:val="36"/>
                <w:vertAlign w:val="subscript"/>
              </w:rPr>
              <w:t>3</w:t>
            </w:r>
            <w:r w:rsidRPr="00515BF7">
              <w:rPr>
                <w:b/>
                <w:sz w:val="36"/>
                <w:szCs w:val="36"/>
              </w:rPr>
              <w:t>)</w:t>
            </w:r>
            <w:r w:rsidRPr="00515BF7">
              <w:rPr>
                <w:b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2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jc w:val="center"/>
              <w:rPr>
                <w:b/>
              </w:rPr>
            </w:pPr>
            <w:r w:rsidRPr="00515BF7">
              <w:rPr>
                <w:b/>
                <w:sz w:val="36"/>
                <w:szCs w:val="36"/>
                <w:highlight w:val="yellow"/>
              </w:rPr>
              <w:t>Ca</w:t>
            </w:r>
            <w:r w:rsidRPr="00515BF7">
              <w:rPr>
                <w:b/>
                <w:sz w:val="36"/>
                <w:szCs w:val="36"/>
              </w:rPr>
              <w:t>(NO</w:t>
            </w:r>
            <w:r w:rsidRPr="00515BF7">
              <w:rPr>
                <w:b/>
                <w:sz w:val="36"/>
                <w:szCs w:val="36"/>
                <w:vertAlign w:val="subscript"/>
              </w:rPr>
              <w:t>3</w:t>
            </w:r>
            <w:r w:rsidRPr="00515BF7">
              <w:rPr>
                <w:b/>
                <w:sz w:val="36"/>
                <w:szCs w:val="36"/>
              </w:rPr>
              <w:t>)</w:t>
            </w:r>
            <w:r w:rsidRPr="00515BF7">
              <w:rPr>
                <w:b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2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jc w:val="center"/>
              <w:rPr>
                <w:b/>
              </w:rPr>
            </w:pPr>
            <w:r w:rsidRPr="00515BF7">
              <w:rPr>
                <w:b/>
                <w:sz w:val="36"/>
                <w:szCs w:val="36"/>
                <w:highlight w:val="yellow"/>
              </w:rPr>
              <w:t>Mg</w:t>
            </w:r>
            <w:r w:rsidRPr="00515BF7">
              <w:rPr>
                <w:b/>
                <w:sz w:val="36"/>
                <w:szCs w:val="36"/>
              </w:rPr>
              <w:t>(NO</w:t>
            </w:r>
            <w:r w:rsidRPr="00515BF7">
              <w:rPr>
                <w:b/>
                <w:sz w:val="36"/>
                <w:szCs w:val="36"/>
                <w:vertAlign w:val="subscript"/>
              </w:rPr>
              <w:t>3</w:t>
            </w:r>
            <w:r w:rsidRPr="00515BF7">
              <w:rPr>
                <w:b/>
                <w:sz w:val="36"/>
                <w:szCs w:val="36"/>
              </w:rPr>
              <w:t>)</w:t>
            </w:r>
            <w:r w:rsidRPr="00515BF7">
              <w:rPr>
                <w:b/>
                <w:sz w:val="36"/>
                <w:szCs w:val="36"/>
                <w:vertAlign w:val="subscript"/>
              </w:rPr>
              <w:t>2</w:t>
            </w:r>
          </w:p>
        </w:tc>
      </w:tr>
      <w:tr w:rsidR="00A81FAB" w:rsidRPr="00515BF7" w:rsidTr="00A81FAB">
        <w:trPr>
          <w:trHeight w:val="809"/>
        </w:trPr>
        <w:tc>
          <w:tcPr>
            <w:tcW w:w="2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rPr>
                <w:b/>
                <w:sz w:val="44"/>
                <w:szCs w:val="44"/>
              </w:rPr>
            </w:pPr>
            <w:r w:rsidRPr="00515BF7">
              <w:rPr>
                <w:b/>
                <w:sz w:val="44"/>
                <w:szCs w:val="44"/>
              </w:rPr>
              <w:t>Na</w:t>
            </w:r>
            <w:r w:rsidRPr="00515BF7">
              <w:rPr>
                <w:b/>
                <w:sz w:val="44"/>
                <w:szCs w:val="44"/>
                <w:highlight w:val="yellow"/>
              </w:rPr>
              <w:t>OH</w:t>
            </w:r>
          </w:p>
        </w:tc>
        <w:tc>
          <w:tcPr>
            <w:tcW w:w="2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rPr>
                <w:b/>
              </w:rPr>
            </w:pPr>
          </w:p>
        </w:tc>
        <w:tc>
          <w:tcPr>
            <w:tcW w:w="2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rPr>
                <w:b/>
              </w:rPr>
            </w:pPr>
          </w:p>
        </w:tc>
        <w:tc>
          <w:tcPr>
            <w:tcW w:w="2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rPr>
                <w:b/>
              </w:rPr>
            </w:pPr>
          </w:p>
        </w:tc>
        <w:tc>
          <w:tcPr>
            <w:tcW w:w="2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rPr>
                <w:b/>
              </w:rPr>
            </w:pPr>
          </w:p>
        </w:tc>
      </w:tr>
      <w:tr w:rsidR="00A81FAB" w:rsidRPr="00515BF7" w:rsidTr="00A81FAB">
        <w:trPr>
          <w:trHeight w:val="809"/>
        </w:trPr>
        <w:tc>
          <w:tcPr>
            <w:tcW w:w="2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rPr>
                <w:b/>
                <w:sz w:val="44"/>
                <w:szCs w:val="44"/>
              </w:rPr>
            </w:pPr>
            <w:r w:rsidRPr="00515BF7">
              <w:rPr>
                <w:b/>
                <w:sz w:val="44"/>
                <w:szCs w:val="44"/>
              </w:rPr>
              <w:t>Na</w:t>
            </w:r>
            <w:r w:rsidRPr="00515BF7">
              <w:rPr>
                <w:b/>
                <w:sz w:val="44"/>
                <w:szCs w:val="44"/>
                <w:vertAlign w:val="subscript"/>
              </w:rPr>
              <w:t>3</w:t>
            </w:r>
            <w:r w:rsidRPr="00515BF7">
              <w:rPr>
                <w:b/>
                <w:sz w:val="44"/>
                <w:szCs w:val="44"/>
                <w:highlight w:val="yellow"/>
              </w:rPr>
              <w:t>PO</w:t>
            </w:r>
            <w:r w:rsidRPr="00515BF7">
              <w:rPr>
                <w:b/>
                <w:sz w:val="44"/>
                <w:szCs w:val="44"/>
                <w:highlight w:val="yellow"/>
                <w:vertAlign w:val="subscript"/>
              </w:rPr>
              <w:t>4</w:t>
            </w:r>
          </w:p>
        </w:tc>
        <w:tc>
          <w:tcPr>
            <w:tcW w:w="2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rPr>
                <w:b/>
              </w:rPr>
            </w:pPr>
          </w:p>
        </w:tc>
        <w:tc>
          <w:tcPr>
            <w:tcW w:w="2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rPr>
                <w:b/>
              </w:rPr>
            </w:pPr>
          </w:p>
        </w:tc>
        <w:tc>
          <w:tcPr>
            <w:tcW w:w="2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rPr>
                <w:b/>
              </w:rPr>
            </w:pPr>
          </w:p>
        </w:tc>
        <w:tc>
          <w:tcPr>
            <w:tcW w:w="2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rPr>
                <w:b/>
              </w:rPr>
            </w:pPr>
          </w:p>
        </w:tc>
      </w:tr>
      <w:tr w:rsidR="00A81FAB" w:rsidRPr="00515BF7" w:rsidTr="00A81FAB">
        <w:trPr>
          <w:trHeight w:val="765"/>
        </w:trPr>
        <w:tc>
          <w:tcPr>
            <w:tcW w:w="2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rPr>
                <w:b/>
              </w:rPr>
            </w:pPr>
            <w:r w:rsidRPr="00515BF7">
              <w:rPr>
                <w:b/>
                <w:sz w:val="44"/>
                <w:szCs w:val="44"/>
              </w:rPr>
              <w:t>Na</w:t>
            </w:r>
            <w:r w:rsidRPr="00515BF7">
              <w:rPr>
                <w:b/>
                <w:sz w:val="44"/>
                <w:szCs w:val="44"/>
                <w:vertAlign w:val="subscript"/>
              </w:rPr>
              <w:t>2</w:t>
            </w:r>
            <w:r w:rsidRPr="00515BF7">
              <w:rPr>
                <w:b/>
                <w:sz w:val="44"/>
                <w:szCs w:val="44"/>
                <w:highlight w:val="yellow"/>
              </w:rPr>
              <w:t>CO</w:t>
            </w:r>
            <w:r w:rsidRPr="00515BF7">
              <w:rPr>
                <w:b/>
                <w:sz w:val="44"/>
                <w:szCs w:val="44"/>
                <w:highlight w:val="yellow"/>
                <w:vertAlign w:val="subscript"/>
              </w:rPr>
              <w:t>3</w:t>
            </w:r>
          </w:p>
        </w:tc>
        <w:tc>
          <w:tcPr>
            <w:tcW w:w="2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rPr>
                <w:b/>
              </w:rPr>
            </w:pPr>
          </w:p>
        </w:tc>
        <w:tc>
          <w:tcPr>
            <w:tcW w:w="2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rPr>
                <w:b/>
              </w:rPr>
            </w:pPr>
          </w:p>
        </w:tc>
        <w:tc>
          <w:tcPr>
            <w:tcW w:w="2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rPr>
                <w:b/>
              </w:rPr>
            </w:pPr>
          </w:p>
        </w:tc>
        <w:tc>
          <w:tcPr>
            <w:tcW w:w="2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rPr>
                <w:b/>
              </w:rPr>
            </w:pPr>
          </w:p>
        </w:tc>
      </w:tr>
      <w:tr w:rsidR="00A81FAB" w:rsidRPr="00515BF7" w:rsidTr="00A81FAB">
        <w:trPr>
          <w:trHeight w:val="809"/>
        </w:trPr>
        <w:tc>
          <w:tcPr>
            <w:tcW w:w="2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rPr>
                <w:b/>
              </w:rPr>
            </w:pPr>
            <w:r w:rsidRPr="00515BF7">
              <w:rPr>
                <w:b/>
                <w:sz w:val="44"/>
                <w:szCs w:val="44"/>
              </w:rPr>
              <w:t>H</w:t>
            </w:r>
            <w:r w:rsidRPr="00515BF7">
              <w:rPr>
                <w:b/>
                <w:sz w:val="44"/>
                <w:szCs w:val="44"/>
                <w:vertAlign w:val="subscript"/>
              </w:rPr>
              <w:t>2</w:t>
            </w:r>
            <w:r w:rsidRPr="00515BF7">
              <w:rPr>
                <w:b/>
                <w:sz w:val="44"/>
                <w:szCs w:val="44"/>
                <w:highlight w:val="yellow"/>
              </w:rPr>
              <w:t>SO</w:t>
            </w:r>
            <w:r w:rsidRPr="00515BF7">
              <w:rPr>
                <w:b/>
                <w:sz w:val="44"/>
                <w:szCs w:val="44"/>
                <w:highlight w:val="yellow"/>
                <w:vertAlign w:val="subscript"/>
              </w:rPr>
              <w:t>4</w:t>
            </w:r>
          </w:p>
        </w:tc>
        <w:tc>
          <w:tcPr>
            <w:tcW w:w="2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rPr>
                <w:b/>
              </w:rPr>
            </w:pPr>
          </w:p>
        </w:tc>
        <w:tc>
          <w:tcPr>
            <w:tcW w:w="2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rPr>
                <w:b/>
              </w:rPr>
            </w:pPr>
          </w:p>
        </w:tc>
        <w:tc>
          <w:tcPr>
            <w:tcW w:w="2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rPr>
                <w:b/>
              </w:rPr>
            </w:pPr>
          </w:p>
        </w:tc>
        <w:tc>
          <w:tcPr>
            <w:tcW w:w="2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FAB" w:rsidRPr="00515BF7" w:rsidRDefault="00A81FAB" w:rsidP="00A81FAB">
            <w:pPr>
              <w:rPr>
                <w:b/>
              </w:rPr>
            </w:pPr>
          </w:p>
        </w:tc>
      </w:tr>
    </w:tbl>
    <w:p w:rsidR="005724D8" w:rsidRDefault="00FA34CD">
      <w:r>
        <w:rPr>
          <w:noProof/>
        </w:rPr>
        <w:pict>
          <v:rect id="_x0000_s1026" style="position:absolute;margin-left:189.75pt;margin-top:132pt;width:543.75pt;height:45.75pt;z-index:251658240;mso-position-horizontal-relative:text;mso-position-vertical-relative:text" fillcolor="#fbd4b4 [1305]" strokecolor="#e36c0a [2409]">
            <v:textbox>
              <w:txbxContent>
                <w:p w:rsidR="009730E6" w:rsidRPr="009730E6" w:rsidRDefault="009730E6" w:rsidP="009730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730E6">
                    <w:rPr>
                      <w:b/>
                      <w:sz w:val="28"/>
                      <w:szCs w:val="28"/>
                    </w:rPr>
                    <w:t>THE NITRATE ION IS ALWAYS SOLUBLE (TA</w:t>
                  </w:r>
                  <w:r>
                    <w:rPr>
                      <w:b/>
                      <w:sz w:val="28"/>
                      <w:szCs w:val="28"/>
                    </w:rPr>
                    <w:t>BLE F) THEREFORE WE WILL NOT CO</w:t>
                  </w:r>
                  <w:r w:rsidRPr="009730E6">
                    <w:rPr>
                      <w:b/>
                      <w:sz w:val="28"/>
                      <w:szCs w:val="28"/>
                    </w:rPr>
                    <w:t>NSIDER IT A REACTANT IN THE MIXTURES.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30.75pt;margin-top:177.75pt;width:83.25pt;height:213.75pt;z-index:251659264;mso-position-horizontal-relative:text;mso-position-vertical-relative:text" fillcolor="#e5b8b7 [1301]">
            <v:textbox>
              <w:txbxContent>
                <w:p w:rsidR="009730E6" w:rsidRPr="009730E6" w:rsidRDefault="009730E6">
                  <w:pPr>
                    <w:rPr>
                      <w:b/>
                      <w:sz w:val="24"/>
                      <w:szCs w:val="24"/>
                    </w:rPr>
                  </w:pPr>
                  <w:r w:rsidRPr="009730E6">
                    <w:rPr>
                      <w:b/>
                      <w:sz w:val="24"/>
                      <w:szCs w:val="24"/>
                    </w:rPr>
                    <w:t>Na AND H ARE IN GROUP ONE AND ALWAYS SOLUBLE, WILL NOT BE CONSIDERED A REACTANT IN THE MIXTURES</w:t>
                  </w:r>
                </w:p>
              </w:txbxContent>
            </v:textbox>
          </v:rect>
        </w:pict>
      </w:r>
    </w:p>
    <w:sectPr w:rsidR="005724D8" w:rsidSect="00515B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F0B6D"/>
    <w:multiLevelType w:val="hybridMultilevel"/>
    <w:tmpl w:val="BE4639DC"/>
    <w:lvl w:ilvl="0" w:tplc="A4388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A4EB11A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312C"/>
    <w:rsid w:val="001334A9"/>
    <w:rsid w:val="0020350F"/>
    <w:rsid w:val="00357A95"/>
    <w:rsid w:val="00415281"/>
    <w:rsid w:val="00416A85"/>
    <w:rsid w:val="004C035C"/>
    <w:rsid w:val="00515BF7"/>
    <w:rsid w:val="005A7267"/>
    <w:rsid w:val="0063188A"/>
    <w:rsid w:val="00650418"/>
    <w:rsid w:val="006B4E88"/>
    <w:rsid w:val="007019C8"/>
    <w:rsid w:val="00780FDF"/>
    <w:rsid w:val="00865144"/>
    <w:rsid w:val="009730E6"/>
    <w:rsid w:val="00A81FAB"/>
    <w:rsid w:val="00AF312C"/>
    <w:rsid w:val="00C268BF"/>
    <w:rsid w:val="00C62F80"/>
    <w:rsid w:val="00D13FA7"/>
    <w:rsid w:val="00D7327E"/>
    <w:rsid w:val="00F070AB"/>
    <w:rsid w:val="00FA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Prep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MCaiafa</dc:creator>
  <cp:keywords/>
  <dc:description/>
  <cp:lastModifiedBy>MCaiafa</cp:lastModifiedBy>
  <cp:revision>2</cp:revision>
  <cp:lastPrinted>2012-11-20T14:16:00Z</cp:lastPrinted>
  <dcterms:created xsi:type="dcterms:W3CDTF">2013-06-10T13:24:00Z</dcterms:created>
  <dcterms:modified xsi:type="dcterms:W3CDTF">2013-06-10T13:24:00Z</dcterms:modified>
</cp:coreProperties>
</file>